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CB192" w14:textId="77777777" w:rsidR="00AC34F3" w:rsidRDefault="00AC34F3" w:rsidP="00692374">
      <w:pPr>
        <w:rPr>
          <w:noProof/>
          <w:color w:val="000000"/>
          <w:sz w:val="24"/>
          <w:szCs w:val="24"/>
          <w:lang w:eastAsia="ru-RU"/>
        </w:rPr>
      </w:pPr>
    </w:p>
    <w:p w14:paraId="79C524CC" w14:textId="77777777" w:rsidR="00AC34F3" w:rsidRDefault="00AC34F3" w:rsidP="00692374">
      <w:pPr>
        <w:rPr>
          <w:noProof/>
          <w:color w:val="000000"/>
          <w:sz w:val="24"/>
          <w:szCs w:val="24"/>
          <w:lang w:eastAsia="ru-RU"/>
        </w:rPr>
      </w:pPr>
    </w:p>
    <w:p w14:paraId="1B21A27E" w14:textId="77777777" w:rsidR="00AC34F3" w:rsidRDefault="00AC34F3" w:rsidP="00692374">
      <w:pPr>
        <w:rPr>
          <w:noProof/>
          <w:color w:val="000000"/>
          <w:sz w:val="24"/>
          <w:szCs w:val="24"/>
          <w:lang w:eastAsia="ru-RU"/>
        </w:rPr>
      </w:pPr>
    </w:p>
    <w:p w14:paraId="74638354" w14:textId="77777777" w:rsidR="00AC34F3" w:rsidRDefault="00AC34F3" w:rsidP="00692374">
      <w:pPr>
        <w:rPr>
          <w:noProof/>
          <w:color w:val="000000"/>
          <w:sz w:val="24"/>
          <w:szCs w:val="24"/>
          <w:lang w:eastAsia="ru-RU"/>
        </w:rPr>
      </w:pPr>
    </w:p>
    <w:p w14:paraId="28B21944" w14:textId="77777777" w:rsidR="00AC34F3" w:rsidRDefault="00AC34F3" w:rsidP="00692374">
      <w:pPr>
        <w:rPr>
          <w:noProof/>
          <w:color w:val="000000"/>
          <w:sz w:val="24"/>
          <w:szCs w:val="24"/>
          <w:lang w:eastAsia="ru-RU"/>
        </w:rPr>
      </w:pPr>
    </w:p>
    <w:p w14:paraId="28945A85" w14:textId="5C4657F1" w:rsidR="00AC34F3" w:rsidRDefault="00AC34F3" w:rsidP="00692374">
      <w:pPr>
        <w:rPr>
          <w:color w:val="000000"/>
          <w:sz w:val="24"/>
          <w:szCs w:val="24"/>
          <w:lang w:eastAsia="ru-RU" w:bidi="ru-RU"/>
        </w:rPr>
      </w:pPr>
      <w:bookmarkStart w:id="0" w:name="_GoBack"/>
      <w:bookmarkEnd w:id="0"/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04BC448" wp14:editId="2BE5BE15">
            <wp:extent cx="6479540" cy="8381179"/>
            <wp:effectExtent l="0" t="0" r="0" b="1270"/>
            <wp:docPr id="1" name="Рисунок 1" descr="E:\Локальные акты-2019\лок акты поправки\ЛА о ком по труд спор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-2019\лок акты поправки\ЛА о ком по труд спора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8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C1189" w14:textId="77777777" w:rsidR="00AC34F3" w:rsidRPr="00AC34F3" w:rsidRDefault="00AC34F3" w:rsidP="00AC34F3">
      <w:pPr>
        <w:pStyle w:val="22"/>
        <w:shd w:val="clear" w:color="auto" w:fill="auto"/>
        <w:tabs>
          <w:tab w:val="left" w:pos="733"/>
        </w:tabs>
        <w:spacing w:before="0"/>
        <w:ind w:firstLine="0"/>
      </w:pPr>
    </w:p>
    <w:p w14:paraId="32D7A111" w14:textId="77777777" w:rsidR="00692374" w:rsidRDefault="00692374" w:rsidP="00692374">
      <w:pPr>
        <w:pStyle w:val="22"/>
        <w:numPr>
          <w:ilvl w:val="0"/>
          <w:numId w:val="5"/>
        </w:numPr>
        <w:shd w:val="clear" w:color="auto" w:fill="auto"/>
        <w:tabs>
          <w:tab w:val="left" w:pos="733"/>
        </w:tabs>
        <w:spacing w:before="0"/>
        <w:ind w:firstLine="460"/>
      </w:pPr>
      <w:r>
        <w:rPr>
          <w:color w:val="000000"/>
          <w:sz w:val="24"/>
          <w:szCs w:val="24"/>
          <w:lang w:eastAsia="ru-RU" w:bidi="ru-RU"/>
        </w:rPr>
        <w:t>об оплате труда;</w:t>
      </w:r>
    </w:p>
    <w:p w14:paraId="154ACB7E" w14:textId="77777777" w:rsidR="00692374" w:rsidRDefault="00692374" w:rsidP="00692374">
      <w:pPr>
        <w:pStyle w:val="22"/>
        <w:numPr>
          <w:ilvl w:val="0"/>
          <w:numId w:val="5"/>
        </w:numPr>
        <w:shd w:val="clear" w:color="auto" w:fill="auto"/>
        <w:tabs>
          <w:tab w:val="left" w:pos="733"/>
        </w:tabs>
        <w:spacing w:before="0"/>
        <w:ind w:left="640"/>
        <w:jc w:val="left"/>
      </w:pPr>
      <w:r>
        <w:rPr>
          <w:color w:val="000000"/>
          <w:sz w:val="24"/>
          <w:szCs w:val="24"/>
          <w:lang w:eastAsia="ru-RU" w:bidi="ru-RU"/>
        </w:rPr>
        <w:t>другие споры, связанные с применением к работнику условий труда, установленных законодательством, Коллективным договором, иными локальными нормативными правовыми актами, а также с соблюдением условий трудового договора.</w:t>
      </w:r>
    </w:p>
    <w:p w14:paraId="716D4ABB" w14:textId="77777777" w:rsidR="00692374" w:rsidRPr="0034219F" w:rsidRDefault="00692374" w:rsidP="00692374">
      <w:pPr>
        <w:pStyle w:val="22"/>
        <w:numPr>
          <w:ilvl w:val="0"/>
          <w:numId w:val="4"/>
        </w:numPr>
        <w:shd w:val="clear" w:color="auto" w:fill="auto"/>
        <w:tabs>
          <w:tab w:val="left" w:pos="924"/>
        </w:tabs>
        <w:spacing w:before="0"/>
        <w:ind w:firstLine="460"/>
      </w:pPr>
      <w:r>
        <w:rPr>
          <w:color w:val="000000"/>
          <w:sz w:val="24"/>
          <w:szCs w:val="24"/>
          <w:lang w:eastAsia="ru-RU" w:bidi="ru-RU"/>
        </w:rPr>
        <w:t>КТС не рассматривает споры, разрешение которых законом отнесено к компетенции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14:paraId="08D8DD5A" w14:textId="77777777" w:rsidR="0034219F" w:rsidRDefault="0034219F" w:rsidP="0034219F">
      <w:pPr>
        <w:pStyle w:val="22"/>
        <w:shd w:val="clear" w:color="auto" w:fill="auto"/>
        <w:tabs>
          <w:tab w:val="left" w:pos="924"/>
        </w:tabs>
        <w:spacing w:before="0"/>
        <w:ind w:left="460" w:firstLine="0"/>
      </w:pPr>
    </w:p>
    <w:p w14:paraId="02B06B17" w14:textId="77777777" w:rsidR="0034219F" w:rsidRPr="0034219F" w:rsidRDefault="0034219F" w:rsidP="0034219F">
      <w:pPr>
        <w:widowControl w:val="0"/>
        <w:tabs>
          <w:tab w:val="left" w:pos="2800"/>
        </w:tabs>
        <w:spacing w:after="81" w:line="24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>VI</w:t>
      </w:r>
      <w:r w:rsidRPr="00342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.Порядок формирования и работы КТС</w:t>
      </w:r>
      <w:bookmarkEnd w:id="1"/>
    </w:p>
    <w:p w14:paraId="4508F6F8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93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КТС формируется на паритетных началах из равного числа представителей работников и работодателя по 4 человека с каждой стороны. Общая численность КТС 8 человек.</w:t>
      </w:r>
    </w:p>
    <w:p w14:paraId="03F768FB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93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Представители работников в КТС избираются общим собранием работников школы. Представители работодателя назначаются в комиссию директором школы. Директор школы не может входить в состав КТС.</w:t>
      </w:r>
    </w:p>
    <w:p w14:paraId="45832A58" w14:textId="77777777" w:rsidR="0034219F" w:rsidRPr="0034219F" w:rsidRDefault="0034219F" w:rsidP="0034219F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выбытии отдельных членов КТС они заменяются другими в установленном для их избрания порядке. По решению общего собрания возможен досрочный отзыв члена комиссии, если выявится его недостаточная компетентность, недобросовестность, недостаточно ответственное отношение к участию в работе комиссии.</w:t>
      </w:r>
    </w:p>
    <w:p w14:paraId="53FC3E8B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93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 полномочий комиссии три года. По истечении указанного срока избираются и назначаются новые члены КТС.</w:t>
      </w:r>
    </w:p>
    <w:p w14:paraId="0EF84CC4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94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организационном заседании комиссия из своего состава избирает председателя, заместителя председателя и секретаря комиссии.</w:t>
      </w:r>
    </w:p>
    <w:p w14:paraId="66A5AEC0" w14:textId="77777777" w:rsidR="0034219F" w:rsidRPr="0034219F" w:rsidRDefault="0034219F" w:rsidP="0034219F">
      <w:pPr>
        <w:widowControl w:val="0"/>
        <w:spacing w:after="0" w:line="274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Председатель КТС:</w:t>
      </w:r>
    </w:p>
    <w:p w14:paraId="7D2DFAC0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подготовку к рассмотрению поступившего заявления;</w:t>
      </w:r>
    </w:p>
    <w:p w14:paraId="67F99361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21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ведет заседания КТС;</w:t>
      </w:r>
    </w:p>
    <w:p w14:paraId="6C97E559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ведение делопроизводства;</w:t>
      </w:r>
    </w:p>
    <w:p w14:paraId="1A4683DE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подписывает протоколы КТС.</w:t>
      </w:r>
    </w:p>
    <w:p w14:paraId="1E3D8AEE" w14:textId="77777777" w:rsidR="0034219F" w:rsidRPr="0034219F" w:rsidRDefault="0034219F" w:rsidP="0034219F">
      <w:pPr>
        <w:widowControl w:val="0"/>
        <w:spacing w:after="0" w:line="283" w:lineRule="exact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Секретарь КТС:</w:t>
      </w:r>
    </w:p>
    <w:p w14:paraId="3A07978A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ведет протоколы КТС;</w:t>
      </w:r>
    </w:p>
    <w:p w14:paraId="504D631F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организует подготовку необходимых материалов для проведения заседания;</w:t>
      </w:r>
    </w:p>
    <w:p w14:paraId="43E07BDF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информирует членов КТС о месте, времени проведения и повестке дня заседания;</w:t>
      </w:r>
    </w:p>
    <w:p w14:paraId="15FCEB29" w14:textId="77777777" w:rsidR="0034219F" w:rsidRPr="0034219F" w:rsidRDefault="0034219F" w:rsidP="0034219F">
      <w:pPr>
        <w:widowControl w:val="0"/>
        <w:numPr>
          <w:ilvl w:val="0"/>
          <w:numId w:val="7"/>
        </w:numPr>
        <w:tabs>
          <w:tab w:val="left" w:pos="924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оформляет </w:t>
      </w: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копии решения комиссии.</w:t>
      </w:r>
    </w:p>
    <w:p w14:paraId="22D652DF" w14:textId="77777777" w:rsidR="00437BFB" w:rsidRPr="0034219F" w:rsidRDefault="0034219F" w:rsidP="0034219F">
      <w:pPr>
        <w:widowControl w:val="0"/>
        <w:spacing w:after="0" w:line="283" w:lineRule="exact"/>
        <w:ind w:firstLine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Заместитель председателя КТС исполняет обязанности председателя КТС в его отсутствие.</w:t>
      </w:r>
    </w:p>
    <w:p w14:paraId="1335F9B9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8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Заседания КТС созываются председателем КТС, а в его отсутствие - заместителем председателя по мере необходимости.</w:t>
      </w:r>
    </w:p>
    <w:p w14:paraId="18B9F757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89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Явка членов КТС на ее заседания обязательна. Исключением является отсутствие члена КТС на работе.</w:t>
      </w:r>
    </w:p>
    <w:p w14:paraId="315282DF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89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Перед началом заседания КТС в протоколе регистрируются все явившиеся ее члены.</w:t>
      </w:r>
    </w:p>
    <w:p w14:paraId="45737CAE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89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Заседание КТС считается правомочным, если на нем присутствует не менее половины членов, представляющих работников, и не менее половины членов, представляющих работодателя.</w:t>
      </w:r>
    </w:p>
    <w:p w14:paraId="7A82E69D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892"/>
        </w:tabs>
        <w:spacing w:after="6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Решения КТС принимаются открытым голосованием простым большинством голосов присутствующих на заседании членов комиссии.</w:t>
      </w:r>
    </w:p>
    <w:p w14:paraId="0AD61936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107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решении комиссии по трудовым спорам указывается:</w:t>
      </w:r>
    </w:p>
    <w:p w14:paraId="5291EFFA" w14:textId="77777777" w:rsidR="0034219F" w:rsidRPr="0034219F" w:rsidRDefault="0034219F" w:rsidP="0034219F">
      <w:pPr>
        <w:widowControl w:val="0"/>
        <w:numPr>
          <w:ilvl w:val="0"/>
          <w:numId w:val="5"/>
        </w:numPr>
        <w:tabs>
          <w:tab w:val="left" w:pos="86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работодателя;</w:t>
      </w:r>
    </w:p>
    <w:p w14:paraId="43B02EF9" w14:textId="77777777" w:rsidR="0034219F" w:rsidRPr="0034219F" w:rsidRDefault="0034219F" w:rsidP="0034219F">
      <w:pPr>
        <w:widowControl w:val="0"/>
        <w:numPr>
          <w:ilvl w:val="0"/>
          <w:numId w:val="5"/>
        </w:numPr>
        <w:tabs>
          <w:tab w:val="left" w:pos="8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структурного подразделения, фамилия, имя, отчество, должность, профессия или специальность обратившегося в комиссию работника;</w:t>
      </w:r>
    </w:p>
    <w:p w14:paraId="5906E889" w14:textId="77777777" w:rsidR="0034219F" w:rsidRPr="0034219F" w:rsidRDefault="0034219F" w:rsidP="0034219F">
      <w:pPr>
        <w:widowControl w:val="0"/>
        <w:numPr>
          <w:ilvl w:val="0"/>
          <w:numId w:val="5"/>
        </w:numPr>
        <w:tabs>
          <w:tab w:val="left" w:pos="86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даты обращения в комиссию и рассмотрения спора, существо спора;</w:t>
      </w:r>
    </w:p>
    <w:p w14:paraId="7913C70D" w14:textId="77777777" w:rsidR="0034219F" w:rsidRPr="0034219F" w:rsidRDefault="0034219F" w:rsidP="0034219F">
      <w:pPr>
        <w:widowControl w:val="0"/>
        <w:numPr>
          <w:ilvl w:val="0"/>
          <w:numId w:val="5"/>
        </w:numPr>
        <w:tabs>
          <w:tab w:val="left" w:pos="8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фамилии, имена, отчества членов комиссии и других лиц, присутствовавших на заседании;</w:t>
      </w:r>
    </w:p>
    <w:p w14:paraId="06C84486" w14:textId="77777777" w:rsidR="0034219F" w:rsidRPr="0034219F" w:rsidRDefault="0034219F" w:rsidP="0034219F">
      <w:pPr>
        <w:widowControl w:val="0"/>
        <w:numPr>
          <w:ilvl w:val="0"/>
          <w:numId w:val="5"/>
        </w:numPr>
        <w:tabs>
          <w:tab w:val="left" w:pos="8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существо решения и его обоснование (со ссылкой на закон, иной нормативный правовой акт);</w:t>
      </w:r>
    </w:p>
    <w:p w14:paraId="4BF97377" w14:textId="77777777" w:rsidR="0034219F" w:rsidRPr="0034219F" w:rsidRDefault="0034219F" w:rsidP="0034219F">
      <w:pPr>
        <w:widowControl w:val="0"/>
        <w:numPr>
          <w:ilvl w:val="0"/>
          <w:numId w:val="5"/>
        </w:numPr>
        <w:tabs>
          <w:tab w:val="left" w:pos="86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результаты голосования.</w:t>
      </w:r>
    </w:p>
    <w:p w14:paraId="3BCF6B35" w14:textId="77777777" w:rsidR="0034219F" w:rsidRPr="0034219F" w:rsidRDefault="0034219F" w:rsidP="0034219F">
      <w:pPr>
        <w:widowControl w:val="0"/>
        <w:numPr>
          <w:ilvl w:val="0"/>
          <w:numId w:val="6"/>
        </w:numPr>
        <w:tabs>
          <w:tab w:val="left" w:pos="107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4219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Надлежаще заверенные копии решения комиссии вручаются работнику и работодателю или их представителям в течение трех дней со дня принятия решения.</w:t>
      </w:r>
    </w:p>
    <w:p w14:paraId="1F5094F7" w14:textId="77777777" w:rsidR="001920B3" w:rsidRPr="00D03AEF" w:rsidRDefault="001920B3" w:rsidP="00D03AEF">
      <w:pPr>
        <w:spacing w:after="0" w:line="240" w:lineRule="auto"/>
        <w:ind w:left="20"/>
        <w:jc w:val="center"/>
        <w:rPr>
          <w:sz w:val="28"/>
          <w:szCs w:val="28"/>
        </w:rPr>
      </w:pPr>
    </w:p>
    <w:p w14:paraId="716F90DC" w14:textId="77777777" w:rsidR="00D03AEF" w:rsidRDefault="00D03AEF" w:rsidP="00D03AEF">
      <w:pPr>
        <w:jc w:val="center"/>
      </w:pPr>
    </w:p>
    <w:p w14:paraId="60152C8D" w14:textId="77777777" w:rsidR="000C352E" w:rsidRPr="000C352E" w:rsidRDefault="000C352E" w:rsidP="000C352E">
      <w:pPr>
        <w:widowControl w:val="0"/>
        <w:tabs>
          <w:tab w:val="left" w:pos="2118"/>
        </w:tabs>
        <w:spacing w:after="2" w:line="24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4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>V</w:t>
      </w:r>
      <w:r w:rsidRPr="005E4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0C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Срок обращения.</w:t>
      </w:r>
      <w:proofErr w:type="gramEnd"/>
      <w:r w:rsidRPr="000C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Порядок рассмотрения споров.</w:t>
      </w:r>
      <w:bookmarkEnd w:id="2"/>
    </w:p>
    <w:p w14:paraId="275AF4F7" w14:textId="77777777" w:rsidR="000C352E" w:rsidRPr="000C352E" w:rsidRDefault="000C352E" w:rsidP="000C352E">
      <w:pPr>
        <w:widowControl w:val="0"/>
        <w:spacing w:after="81" w:line="24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Исполнение решений КТС. Обжалование.</w:t>
      </w:r>
    </w:p>
    <w:p w14:paraId="6774761A" w14:textId="77777777" w:rsidR="000C352E" w:rsidRPr="000C352E" w:rsidRDefault="000C352E" w:rsidP="000C352E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 может обратиться в КТС в трехмесячный срок со дня, когда он узнал или должен был узнать о нарушении своего права. В случае пропуска по уважительным причинам установленного срока КТС может его восстановить и разрешить спор по существу.</w:t>
      </w:r>
    </w:p>
    <w:p w14:paraId="79E3C37F" w14:textId="77777777" w:rsidR="000C352E" w:rsidRPr="000C352E" w:rsidRDefault="000C352E" w:rsidP="000C352E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Заявление работника, поступившее в комиссию, в котором он изложил существо трудового спора, подлежит обязательной регистрации и рассматривается в течение десяти дней со дня его подачи.</w:t>
      </w:r>
    </w:p>
    <w:p w14:paraId="31CFC93D" w14:textId="77777777" w:rsidR="000C352E" w:rsidRPr="000C352E" w:rsidRDefault="000C352E" w:rsidP="000C352E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 и работодатель своевременно уведомляются КТС о месте, дате и времени заседания КТС.</w:t>
      </w:r>
    </w:p>
    <w:p w14:paraId="0B67E46F" w14:textId="77777777" w:rsidR="000C352E" w:rsidRPr="000C352E" w:rsidRDefault="000C352E" w:rsidP="000C352E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14:paraId="2BB31D70" w14:textId="77777777" w:rsidR="000C352E" w:rsidRPr="000C352E" w:rsidRDefault="000C352E" w:rsidP="000C352E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14:paraId="117D247D" w14:textId="77777777" w:rsidR="000C352E" w:rsidRPr="000C352E" w:rsidRDefault="000C352E" w:rsidP="000C352E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Секретарь докладывает КТС, кто из вызванных по рассматриваемому делу лиц явился, извещены ли не явившиеся лица и какие имеются сведения о причинах их отсутствия.</w:t>
      </w:r>
    </w:p>
    <w:p w14:paraId="08ED77E0" w14:textId="77777777" w:rsidR="000C352E" w:rsidRPr="000C352E" w:rsidRDefault="000C352E" w:rsidP="000C352E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Спор рассматривается в присутствии работника, подавшего заявление, или уполномоченного им представителя. Рассмотрение спора в отсутствие работника или его представителя допускается лишь по письменному заявлению работника. В случае неявки работника или его представителя на заседание комиссии рассмотрение трудового спора откладывается. В случае вторичной неявки работника или его представителя без уважительных причин КТС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срока, установленного для его подачи.</w:t>
      </w:r>
    </w:p>
    <w:p w14:paraId="191C8326" w14:textId="77777777" w:rsidR="00D03AEF" w:rsidRPr="0088422B" w:rsidRDefault="000C352E" w:rsidP="0088422B">
      <w:pPr>
        <w:widowControl w:val="0"/>
        <w:numPr>
          <w:ilvl w:val="0"/>
          <w:numId w:val="8"/>
        </w:numPr>
        <w:tabs>
          <w:tab w:val="left" w:pos="8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C352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Отсутствие представителя работодателя на заседании КТС не является причиной переноса рассмотрения дела.</w:t>
      </w:r>
    </w:p>
    <w:p w14:paraId="75E01A2D" w14:textId="77777777" w:rsidR="0088422B" w:rsidRPr="0088422B" w:rsidRDefault="0088422B" w:rsidP="0088422B">
      <w:pPr>
        <w:widowControl w:val="0"/>
        <w:numPr>
          <w:ilvl w:val="0"/>
          <w:numId w:val="8"/>
        </w:numPr>
        <w:tabs>
          <w:tab w:val="left" w:pos="8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Комиссия имеет право вызывать на заседание свидетелей, приглашать специалистов. По требованию комиссии работодатель обязан в установленный комиссией срок представлять ей необходимые документы.</w:t>
      </w:r>
    </w:p>
    <w:p w14:paraId="3159143A" w14:textId="77777777" w:rsidR="0088422B" w:rsidRPr="0088422B" w:rsidRDefault="0088422B" w:rsidP="0088422B">
      <w:pPr>
        <w:widowControl w:val="0"/>
        <w:numPr>
          <w:ilvl w:val="0"/>
          <w:numId w:val="8"/>
        </w:numPr>
        <w:tabs>
          <w:tab w:val="left" w:pos="105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Принятие решения КТС завершает рассмотрение спора.</w:t>
      </w:r>
    </w:p>
    <w:p w14:paraId="4169D3DB" w14:textId="77777777" w:rsidR="0088422B" w:rsidRPr="0088422B" w:rsidRDefault="0088422B" w:rsidP="0088422B">
      <w:pPr>
        <w:widowControl w:val="0"/>
        <w:numPr>
          <w:ilvl w:val="0"/>
          <w:numId w:val="8"/>
        </w:numPr>
        <w:tabs>
          <w:tab w:val="left" w:pos="97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комиссии подлежит исполнению работодателем в течение трех дней по истечении десяти дней, предусмотренных на обжалование.</w:t>
      </w:r>
    </w:p>
    <w:p w14:paraId="13F149C9" w14:textId="77777777" w:rsidR="0088422B" w:rsidRPr="0088422B" w:rsidRDefault="0088422B" w:rsidP="0088422B">
      <w:pPr>
        <w:widowControl w:val="0"/>
        <w:numPr>
          <w:ilvl w:val="0"/>
          <w:numId w:val="8"/>
        </w:numPr>
        <w:tabs>
          <w:tab w:val="left" w:pos="97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неисполнения решения КТС в установленный срок одна из сторон имеет право обратиться в установленный срок с заявлением о перенесении трудового спора в суд.</w:t>
      </w:r>
    </w:p>
    <w:p w14:paraId="2AA8539A" w14:textId="77777777" w:rsidR="0088422B" w:rsidRPr="0088422B" w:rsidRDefault="0088422B" w:rsidP="0088422B">
      <w:pPr>
        <w:widowControl w:val="0"/>
        <w:numPr>
          <w:ilvl w:val="0"/>
          <w:numId w:val="8"/>
        </w:numPr>
        <w:tabs>
          <w:tab w:val="left" w:pos="98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14:paraId="169BFB89" w14:textId="77777777" w:rsidR="0088422B" w:rsidRPr="005E41B0" w:rsidRDefault="0088422B" w:rsidP="0088422B">
      <w:pPr>
        <w:widowControl w:val="0"/>
        <w:spacing w:after="0" w:line="274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84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14:paraId="790D8045" w14:textId="77777777" w:rsidR="001D18DC" w:rsidRPr="005E41B0" w:rsidRDefault="001D18DC" w:rsidP="0088422B">
      <w:pPr>
        <w:widowControl w:val="0"/>
        <w:spacing w:after="0" w:line="274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5FEDE8A" w14:textId="77777777" w:rsidR="001D18DC" w:rsidRPr="001D18DC" w:rsidRDefault="001D18DC" w:rsidP="001D18DC">
      <w:pPr>
        <w:widowControl w:val="0"/>
        <w:tabs>
          <w:tab w:val="left" w:pos="3786"/>
        </w:tabs>
        <w:spacing w:after="71" w:line="24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>VI</w:t>
      </w:r>
      <w:r w:rsidRPr="001D1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.Ответственность КТС</w:t>
      </w:r>
      <w:bookmarkEnd w:id="3"/>
    </w:p>
    <w:p w14:paraId="6DAC1731" w14:textId="77777777" w:rsidR="001D18DC" w:rsidRPr="001D18DC" w:rsidRDefault="001D18DC" w:rsidP="001D18DC">
      <w:pPr>
        <w:widowControl w:val="0"/>
        <w:spacing w:after="0" w:line="274" w:lineRule="exact"/>
        <w:ind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Члены комиссии несут ответственность</w:t>
      </w:r>
    </w:p>
    <w:p w14:paraId="7E02A271" w14:textId="77777777" w:rsidR="001D18DC" w:rsidRPr="001D18DC" w:rsidRDefault="001D18DC" w:rsidP="001D18DC">
      <w:pPr>
        <w:widowControl w:val="0"/>
        <w:numPr>
          <w:ilvl w:val="0"/>
          <w:numId w:val="5"/>
        </w:numPr>
        <w:tabs>
          <w:tab w:val="left" w:pos="60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неисполнение или ненадлежащее исполнение возложенных на них обязанностей по рассмотрению трудовых споров в соответствии с действующим законодательством Российской Федерации;</w:t>
      </w:r>
    </w:p>
    <w:p w14:paraId="461EBBC4" w14:textId="77777777" w:rsidR="001D18DC" w:rsidRPr="001D18DC" w:rsidRDefault="001D18DC" w:rsidP="001D18DC">
      <w:pPr>
        <w:widowControl w:val="0"/>
        <w:numPr>
          <w:ilvl w:val="0"/>
          <w:numId w:val="5"/>
        </w:numPr>
        <w:tabs>
          <w:tab w:val="left" w:pos="602"/>
        </w:tabs>
        <w:spacing w:after="26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соответствие принимаемых решений законодательству Российской Федерации и Республики Татарстан.</w:t>
      </w:r>
    </w:p>
    <w:p w14:paraId="24162BA4" w14:textId="77777777" w:rsidR="001D18DC" w:rsidRPr="001D18DC" w:rsidRDefault="001D18DC" w:rsidP="001D18DC">
      <w:pPr>
        <w:widowControl w:val="0"/>
        <w:tabs>
          <w:tab w:val="left" w:pos="3967"/>
        </w:tabs>
        <w:spacing w:after="136" w:line="24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>VII.</w:t>
      </w:r>
      <w:r w:rsidRPr="001D1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Делопроизводство</w:t>
      </w:r>
      <w:bookmarkEnd w:id="4"/>
    </w:p>
    <w:p w14:paraId="0194F977" w14:textId="77777777" w:rsidR="001D18DC" w:rsidRPr="001D18DC" w:rsidRDefault="001D18DC" w:rsidP="001D18DC">
      <w:pPr>
        <w:widowControl w:val="0"/>
        <w:numPr>
          <w:ilvl w:val="0"/>
          <w:numId w:val="9"/>
        </w:numPr>
        <w:tabs>
          <w:tab w:val="left" w:pos="884"/>
        </w:tabs>
        <w:spacing w:after="0" w:line="274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Заседания и решения КТС протоколируются. Протоколы заседаний ведутся </w:t>
      </w:r>
      <w:proofErr w:type="gramStart"/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печатном виде в соответствии с </w:t>
      </w:r>
      <w:r w:rsidRPr="001D18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Инструкцией по делопроизводству в школе</w:t>
      </w:r>
      <w:proofErr w:type="gramEnd"/>
      <w:r w:rsidRPr="001D18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Протоколы подписываются председателем КТС и секретарем.</w:t>
      </w:r>
    </w:p>
    <w:p w14:paraId="4B32F743" w14:textId="77777777" w:rsidR="001D18DC" w:rsidRPr="001D18DC" w:rsidRDefault="001D18DC" w:rsidP="001D18DC">
      <w:pPr>
        <w:widowControl w:val="0"/>
        <w:numPr>
          <w:ilvl w:val="0"/>
          <w:numId w:val="9"/>
        </w:numPr>
        <w:tabs>
          <w:tab w:val="left" w:pos="884"/>
        </w:tabs>
        <w:spacing w:after="0" w:line="274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Протоколы КТС школы хранятся в канцелярии в соответствии с установленными требованиями.</w:t>
      </w:r>
    </w:p>
    <w:p w14:paraId="7D44A58C" w14:textId="77777777" w:rsidR="001D18DC" w:rsidRPr="001D18DC" w:rsidRDefault="001D18DC" w:rsidP="001D18DC">
      <w:pPr>
        <w:widowControl w:val="0"/>
        <w:numPr>
          <w:ilvl w:val="0"/>
          <w:numId w:val="9"/>
        </w:numPr>
        <w:tabs>
          <w:tab w:val="left" w:pos="9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Ответственность за делопроизводство возлагается на председателя КТС.</w:t>
      </w:r>
    </w:p>
    <w:p w14:paraId="4D8FD9DB" w14:textId="77777777" w:rsidR="001D18DC" w:rsidRPr="001D18DC" w:rsidRDefault="001D18DC" w:rsidP="001D18DC">
      <w:pPr>
        <w:widowControl w:val="0"/>
        <w:tabs>
          <w:tab w:val="left" w:pos="9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2A572EA" w14:textId="77777777" w:rsidR="001D18DC" w:rsidRPr="001D18DC" w:rsidRDefault="001D18DC" w:rsidP="001D18DC">
      <w:pPr>
        <w:widowControl w:val="0"/>
        <w:tabs>
          <w:tab w:val="left" w:pos="3488"/>
        </w:tabs>
        <w:spacing w:after="77" w:line="24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 w:bidi="ru-RU"/>
        </w:rPr>
        <w:t>VIII.</w:t>
      </w:r>
      <w:r w:rsidRPr="001D1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Заключительные положения</w:t>
      </w:r>
      <w:bookmarkEnd w:id="5"/>
    </w:p>
    <w:p w14:paraId="40363201" w14:textId="77777777" w:rsidR="001D18DC" w:rsidRPr="001D18DC" w:rsidRDefault="001D18DC" w:rsidP="001D18DC">
      <w:pPr>
        <w:widowControl w:val="0"/>
        <w:numPr>
          <w:ilvl w:val="0"/>
          <w:numId w:val="10"/>
        </w:numPr>
        <w:tabs>
          <w:tab w:val="left" w:pos="884"/>
        </w:tabs>
        <w:spacing w:after="60" w:line="278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Данное Положение о комиссии по трудовым спорам принимается общим собранием работников школы с учетом мнения профкома школы, утверждается и вводится в действие приказом директора школы.</w:t>
      </w:r>
    </w:p>
    <w:p w14:paraId="7A2936A3" w14:textId="77777777" w:rsidR="001D18DC" w:rsidRPr="001D18DC" w:rsidRDefault="001D18DC" w:rsidP="001D18DC">
      <w:pPr>
        <w:widowControl w:val="0"/>
        <w:numPr>
          <w:ilvl w:val="0"/>
          <w:numId w:val="10"/>
        </w:numPr>
        <w:tabs>
          <w:tab w:val="left" w:pos="884"/>
        </w:tabs>
        <w:spacing w:after="91" w:line="278" w:lineRule="exact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Изменения и дополнения в настоящее Положение вносятся собранием работников школы в случае необходимости с учетом мнения профкома школы, утверждаются и вводятся в действие приказом директора школы и регистрируются в установленном порядке.</w:t>
      </w:r>
    </w:p>
    <w:p w14:paraId="1A220919" w14:textId="77777777" w:rsidR="001D18DC" w:rsidRPr="001D18DC" w:rsidRDefault="001D18DC" w:rsidP="001D18DC">
      <w:pPr>
        <w:widowControl w:val="0"/>
        <w:numPr>
          <w:ilvl w:val="0"/>
          <w:numId w:val="10"/>
        </w:numPr>
        <w:tabs>
          <w:tab w:val="left" w:pos="937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D1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Положение действуют бессрочно, до принятия Положения в новой редакции.</w:t>
      </w:r>
    </w:p>
    <w:p w14:paraId="26C3BD8E" w14:textId="77777777" w:rsidR="0088422B" w:rsidRPr="0088422B" w:rsidRDefault="0088422B" w:rsidP="00D03AEF">
      <w:pPr>
        <w:jc w:val="center"/>
      </w:pPr>
    </w:p>
    <w:sectPr w:rsidR="0088422B" w:rsidRPr="0088422B" w:rsidSect="00D661DE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73B"/>
    <w:multiLevelType w:val="multilevel"/>
    <w:tmpl w:val="B734CF5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8C1ACD"/>
    <w:multiLevelType w:val="multilevel"/>
    <w:tmpl w:val="B50E6D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E865F4"/>
    <w:multiLevelType w:val="multilevel"/>
    <w:tmpl w:val="0A9A24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917EA7"/>
    <w:multiLevelType w:val="multilevel"/>
    <w:tmpl w:val="B50E6D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2A2828"/>
    <w:multiLevelType w:val="multilevel"/>
    <w:tmpl w:val="831A1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A75BC4"/>
    <w:multiLevelType w:val="multilevel"/>
    <w:tmpl w:val="4E301DB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AC7A2B"/>
    <w:multiLevelType w:val="multilevel"/>
    <w:tmpl w:val="51F811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A27397"/>
    <w:multiLevelType w:val="multilevel"/>
    <w:tmpl w:val="8806CAC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F55B4A"/>
    <w:multiLevelType w:val="multilevel"/>
    <w:tmpl w:val="041AB3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336F59"/>
    <w:multiLevelType w:val="multilevel"/>
    <w:tmpl w:val="CD40C9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8C"/>
    <w:rsid w:val="000C352E"/>
    <w:rsid w:val="001920B3"/>
    <w:rsid w:val="001D18DC"/>
    <w:rsid w:val="00213EB1"/>
    <w:rsid w:val="0034219F"/>
    <w:rsid w:val="00437BFB"/>
    <w:rsid w:val="005E41B0"/>
    <w:rsid w:val="00692374"/>
    <w:rsid w:val="0088422B"/>
    <w:rsid w:val="009161AA"/>
    <w:rsid w:val="0096240E"/>
    <w:rsid w:val="00A046CF"/>
    <w:rsid w:val="00A327E2"/>
    <w:rsid w:val="00AB0AF5"/>
    <w:rsid w:val="00AC34F3"/>
    <w:rsid w:val="00BA138C"/>
    <w:rsid w:val="00CD6FB4"/>
    <w:rsid w:val="00D00ECB"/>
    <w:rsid w:val="00D03AEF"/>
    <w:rsid w:val="00D6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"/>
    <w:basedOn w:val="1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Заголовок №2_"/>
    <w:basedOn w:val="a0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"/>
    <w:basedOn w:val="2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1920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1920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1920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1920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1920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6240E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69237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9237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92374"/>
    <w:pPr>
      <w:widowControl w:val="0"/>
      <w:shd w:val="clear" w:color="auto" w:fill="FFFFFF"/>
      <w:spacing w:before="180" w:after="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692374"/>
    <w:pPr>
      <w:widowControl w:val="0"/>
      <w:shd w:val="clear" w:color="auto" w:fill="FFFFFF"/>
      <w:spacing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"/>
    <w:basedOn w:val="1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Заголовок №2_"/>
    <w:basedOn w:val="a0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"/>
    <w:basedOn w:val="2"/>
    <w:rsid w:val="00D03A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1920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1920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1920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1920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1920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6240E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69237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9237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92374"/>
    <w:pPr>
      <w:widowControl w:val="0"/>
      <w:shd w:val="clear" w:color="auto" w:fill="FFFFFF"/>
      <w:spacing w:before="180" w:after="0" w:line="274" w:lineRule="exact"/>
      <w:ind w:hanging="18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692374"/>
    <w:pPr>
      <w:widowControl w:val="0"/>
      <w:shd w:val="clear" w:color="auto" w:fill="FFFFFF"/>
      <w:spacing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23</cp:revision>
  <dcterms:created xsi:type="dcterms:W3CDTF">2020-02-05T11:08:00Z</dcterms:created>
  <dcterms:modified xsi:type="dcterms:W3CDTF">2020-02-13T09:42:00Z</dcterms:modified>
</cp:coreProperties>
</file>